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val="en" w:eastAsia="zh-CN"/>
        </w:rPr>
        <w:t>黄石市红十字会</w:t>
      </w:r>
      <w:r>
        <w:rPr>
          <w:rFonts w:hint="eastAsia" w:ascii="CESI小标宋-GB2312" w:hAnsi="CESI小标宋-GB2312" w:eastAsia="CESI小标宋-GB2312" w:cs="CESI小标宋-GB2312"/>
          <w:sz w:val="44"/>
          <w:szCs w:val="44"/>
          <w:lang w:val="en-US" w:eastAsia="zh-CN"/>
        </w:rPr>
        <w:t>2024年法治建设</w:t>
      </w:r>
    </w:p>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val="en-US" w:eastAsia="zh-CN"/>
        </w:rPr>
        <w:t>工作总结</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中共黄石市委全面依法治市委员会办公室：</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根据市法治办《关于梳理总结2024年工作谋划2025年工作思路的通知》要求，现将市红十字会2024年法治建设工作情况总结如下：</w:t>
      </w:r>
    </w:p>
    <w:p>
      <w:pPr>
        <w:keepNext w:val="0"/>
        <w:keepLines w:val="0"/>
        <w:pageBreakBefore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深入学习贯彻习近平法治思想，抓好学法普法用法</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00" w:lineRule="exact"/>
        <w:ind w:right="0" w:right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1、深入开展法治学习，培养法治化专业化干部队伍。一是用好法宣在线学习平台，要求所有干部在规定时间内完成学习任务。二是利用党组中心组（扩大）学习进行法治专题学习，全年共开展专题学习5次，集中学习了</w:t>
      </w:r>
      <w:r>
        <w:rPr>
          <w:rFonts w:hint="default" w:ascii="仿宋_GB2312" w:hAnsi="仿宋_GB2312" w:eastAsia="仿宋_GB2312" w:cs="仿宋_GB2312"/>
          <w:kern w:val="2"/>
          <w:sz w:val="32"/>
          <w:szCs w:val="32"/>
          <w:lang w:val="en-US" w:eastAsia="zh-CN" w:bidi="ar-SA"/>
        </w:rPr>
        <w:t>习近平总书记对政法工作作出</w:t>
      </w:r>
      <w:r>
        <w:rPr>
          <w:rFonts w:hint="eastAsia" w:ascii="仿宋_GB2312" w:hAnsi="仿宋_GB2312" w:eastAsia="仿宋_GB2312" w:cs="仿宋_GB2312"/>
          <w:kern w:val="2"/>
          <w:sz w:val="32"/>
          <w:szCs w:val="32"/>
          <w:lang w:val="en-US" w:eastAsia="zh-CN" w:bidi="ar-SA"/>
        </w:rPr>
        <w:t>的</w:t>
      </w:r>
      <w:r>
        <w:rPr>
          <w:rFonts w:hint="default" w:ascii="仿宋_GB2312" w:hAnsi="仿宋_GB2312" w:eastAsia="仿宋_GB2312" w:cs="仿宋_GB2312"/>
          <w:kern w:val="2"/>
          <w:sz w:val="32"/>
          <w:szCs w:val="32"/>
          <w:lang w:val="en-US" w:eastAsia="zh-CN" w:bidi="ar-SA"/>
        </w:rPr>
        <w:t>重要指示</w:t>
      </w:r>
      <w:r>
        <w:rPr>
          <w:rFonts w:hint="eastAsia" w:ascii="仿宋_GB2312" w:hAnsi="仿宋_GB2312" w:eastAsia="仿宋_GB2312" w:cs="仿宋_GB2312"/>
          <w:kern w:val="2"/>
          <w:sz w:val="32"/>
          <w:szCs w:val="32"/>
          <w:lang w:val="en-US" w:eastAsia="zh-CN" w:bidi="ar-SA"/>
        </w:rPr>
        <w:t>精神、行政复议法、《2024年全市普法与依法治理工作要点》、《民法典》、《国家安全法》、《网络安全法》、《人体器官捐献和移植条例》等重要法律法规。</w:t>
      </w:r>
    </w:p>
    <w:p>
      <w:pPr>
        <w:pStyle w:val="2"/>
        <w:keepNext w:val="0"/>
        <w:keepLines w:val="0"/>
        <w:pageBreakBefore w:val="0"/>
        <w:kinsoku/>
        <w:wordWrap/>
        <w:overflowPunct/>
        <w:topLinePunct w:val="0"/>
        <w:autoSpaceDE/>
        <w:autoSpaceDN/>
        <w:bidi w:val="0"/>
        <w:adjustRightInd/>
        <w:snapToGrid/>
        <w:spacing w:after="0" w:line="500" w:lineRule="exact"/>
        <w:ind w:left="0" w:leftChars="0" w:firstLine="640" w:firstLineChars="200"/>
        <w:textAlignment w:val="auto"/>
        <w:rPr>
          <w:rFonts w:hint="default"/>
          <w:lang w:val="en-US" w:eastAsia="zh-CN"/>
        </w:rPr>
      </w:pPr>
      <w:r>
        <w:rPr>
          <w:rFonts w:hint="eastAsia" w:ascii="仿宋_GB2312" w:hAnsi="仿宋_GB2312" w:eastAsia="仿宋_GB2312" w:cs="仿宋_GB2312"/>
          <w:kern w:val="2"/>
          <w:sz w:val="32"/>
          <w:szCs w:val="32"/>
          <w:lang w:val="en-US" w:eastAsia="zh-CN" w:bidi="ar-SA"/>
        </w:rPr>
        <w:t>2、落实部门普法责任，扩大红十字会自身影响力。一是制定普法责任清单，确定全年普法重点任务，根据市普法办要求制作了“订单式普法”宣传课件材料。二是抓好部门重要法律法规的普法，联合武汉大学人民医院走访全市主要家医院宣传新修订的《人体器官捐献和移植条例》10余次，号召各大医院积极参与人体器官捐献工作，获得了较好成效。三是做好红十字会相关法律法规的普及宣传，利用“世界红十字日”、“世界献血日”等重要时间节点积极开展红十字会政策宣传。</w:t>
      </w:r>
    </w:p>
    <w:p>
      <w:pPr>
        <w:keepNext w:val="0"/>
        <w:keepLines w:val="0"/>
        <w:pageBreakBefore w:val="0"/>
        <w:widowControl/>
        <w:suppressLineNumbers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严格依法履职，塑造红十字会良好形象。一是积极贯彻落实《湖北省红十字会条例》，加强对造血干细胞捐献者的人文关怀，率先在黄石市中心医院试点推行我市造血干细胞捐献者就诊免普通门诊（急诊）挂号费、诊察费的优待政策，全市已有15名造血干细胞捐献者获得享受政策资格。二是严格依法开展人道筹资、器官捐献等工作，对捐赠资金使用情况及时进行公开，全年未出现群众举报和违纪违法事件。三是用好法律顾问，出台重要文件、签订重要合同都提前交由法律顾问进行审查。</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CESI黑体-GB2312" w:hAnsi="CESI黑体-GB2312" w:eastAsia="CESI黑体-GB2312" w:cs="CESI黑体-GB2312"/>
          <w:b w:val="0"/>
          <w:bCs w:val="0"/>
          <w:sz w:val="32"/>
          <w:szCs w:val="32"/>
          <w:lang w:val="en-US" w:eastAsia="zh-CN"/>
        </w:rPr>
      </w:pPr>
      <w:r>
        <w:rPr>
          <w:rFonts w:hint="eastAsia" w:ascii="CESI黑体-GB2312" w:hAnsi="CESI黑体-GB2312" w:eastAsia="CESI黑体-GB2312" w:cs="CESI黑体-GB2312"/>
          <w:b w:val="0"/>
          <w:bCs w:val="0"/>
          <w:sz w:val="32"/>
          <w:szCs w:val="32"/>
          <w:lang w:val="en-US" w:eastAsia="zh-CN"/>
        </w:rPr>
        <w:t>二、2025年工作重点</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CESI仿宋-GB2312" w:hAnsi="CESI仿宋-GB2312" w:eastAsia="CESI仿宋-GB2312" w:cs="CESI仿宋-GB2312"/>
          <w:b w:val="0"/>
          <w:i w:val="0"/>
          <w:caps w:val="0"/>
          <w:color w:val="464646"/>
          <w:spacing w:val="0"/>
          <w:kern w:val="0"/>
          <w:sz w:val="32"/>
          <w:szCs w:val="32"/>
          <w:shd w:val="clear" w:fill="FFFFFF"/>
          <w:lang w:val="en-US" w:eastAsia="zh-CN" w:bidi="ar"/>
        </w:rPr>
      </w:pPr>
      <w:r>
        <w:rPr>
          <w:rFonts w:hint="eastAsia" w:ascii="CESI仿宋-GB2312" w:hAnsi="CESI仿宋-GB2312" w:eastAsia="CESI仿宋-GB2312" w:cs="CESI仿宋-GB2312"/>
          <w:b/>
          <w:bCs/>
          <w:i w:val="0"/>
          <w:caps w:val="0"/>
          <w:color w:val="000000"/>
          <w:spacing w:val="0"/>
          <w:sz w:val="32"/>
          <w:szCs w:val="32"/>
          <w:lang w:val="en-US" w:eastAsia="zh-CN"/>
        </w:rPr>
        <w:t>1、继续抓好法治学习。</w:t>
      </w:r>
      <w:r>
        <w:rPr>
          <w:rFonts w:hint="eastAsia" w:ascii="CESI仿宋-GB2312" w:hAnsi="CESI仿宋-GB2312" w:eastAsia="CESI仿宋-GB2312" w:cs="CESI仿宋-GB2312"/>
          <w:b w:val="0"/>
          <w:bCs w:val="0"/>
          <w:i w:val="0"/>
          <w:caps w:val="0"/>
          <w:color w:val="000000"/>
          <w:spacing w:val="0"/>
          <w:sz w:val="32"/>
          <w:szCs w:val="32"/>
          <w:lang w:val="en-US" w:eastAsia="zh-CN"/>
        </w:rPr>
        <w:t>严</w:t>
      </w:r>
      <w:r>
        <w:rPr>
          <w:rFonts w:hint="eastAsia" w:ascii="仿宋_GB2312" w:hAnsi="仿宋_GB2312" w:eastAsia="仿宋_GB2312" w:cs="仿宋_GB2312"/>
          <w:b w:val="0"/>
          <w:bCs w:val="0"/>
          <w:kern w:val="2"/>
          <w:sz w:val="32"/>
          <w:szCs w:val="32"/>
          <w:lang w:val="en-US" w:eastAsia="zh-CN" w:bidi="ar-SA"/>
        </w:rPr>
        <w:t>格</w:t>
      </w:r>
      <w:r>
        <w:rPr>
          <w:rFonts w:hint="eastAsia" w:ascii="仿宋_GB2312" w:hAnsi="仿宋_GB2312" w:eastAsia="仿宋_GB2312" w:cs="仿宋_GB2312"/>
          <w:kern w:val="2"/>
          <w:sz w:val="32"/>
          <w:szCs w:val="32"/>
          <w:lang w:val="en-US" w:eastAsia="zh-CN" w:bidi="ar-SA"/>
        </w:rPr>
        <w:t>对照学法计划，按时间节点组织开展法治学习，组织好学法用法考试。</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CESI仿宋-GB2312" w:hAnsi="CESI仿宋-GB2312" w:eastAsia="CESI仿宋-GB2312" w:cs="CESI仿宋-GB2312"/>
          <w:b/>
          <w:bCs/>
          <w:i w:val="0"/>
          <w:caps w:val="0"/>
          <w:color w:val="000000"/>
          <w:spacing w:val="0"/>
          <w:sz w:val="32"/>
          <w:szCs w:val="32"/>
          <w:lang w:val="en-US" w:eastAsia="zh-CN"/>
        </w:rPr>
        <w:t>2、加强透明度建设。</w:t>
      </w:r>
      <w:r>
        <w:rPr>
          <w:rFonts w:hint="eastAsia" w:ascii="仿宋_GB2312" w:hAnsi="仿宋_GB2312" w:eastAsia="仿宋_GB2312" w:cs="仿宋_GB2312"/>
          <w:kern w:val="2"/>
          <w:sz w:val="32"/>
          <w:szCs w:val="32"/>
          <w:lang w:val="en-US" w:eastAsia="zh-CN" w:bidi="ar-SA"/>
        </w:rPr>
        <w:t>根据省红十字会关于透明度建设要求，进一步做好信息公开，通过官方网站。</w:t>
      </w:r>
    </w:p>
    <w:p>
      <w:pPr>
        <w:pStyle w:val="2"/>
        <w:keepNext w:val="0"/>
        <w:keepLines w:val="0"/>
        <w:pageBreakBefore w:val="0"/>
        <w:kinsoku/>
        <w:wordWrap/>
        <w:overflowPunct/>
        <w:topLinePunct w:val="0"/>
        <w:autoSpaceDE/>
        <w:autoSpaceDN/>
        <w:bidi w:val="0"/>
        <w:adjustRightInd/>
        <w:snapToGrid/>
        <w:spacing w:line="500" w:lineRule="exact"/>
        <w:ind w:left="0" w:leftChars="0" w:firstLine="642"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3、抓好《湖北省红十字条例》落实。</w:t>
      </w:r>
      <w:r>
        <w:rPr>
          <w:rFonts w:hint="eastAsia" w:ascii="仿宋_GB2312" w:hAnsi="仿宋_GB2312" w:eastAsia="仿宋_GB2312" w:cs="仿宋_GB2312"/>
          <w:kern w:val="2"/>
          <w:sz w:val="32"/>
          <w:szCs w:val="32"/>
          <w:lang w:val="en-US" w:eastAsia="zh-CN" w:bidi="ar-SA"/>
        </w:rPr>
        <w:t>推动《条例》各项惠民利民政策逐步落地落实。</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三、需市法治办协调推动的重要工作</w:t>
      </w:r>
    </w:p>
    <w:p>
      <w:pPr>
        <w:pStyle w:val="2"/>
        <w:keepNext w:val="0"/>
        <w:keepLines w:val="0"/>
        <w:pageBreakBefore w:val="0"/>
        <w:kinsoku/>
        <w:wordWrap/>
        <w:overflowPunct/>
        <w:topLinePunct w:val="0"/>
        <w:autoSpaceDE/>
        <w:autoSpaceDN/>
        <w:bidi w:val="0"/>
        <w:adjustRightInd/>
        <w:snapToGrid/>
        <w:spacing w:line="500" w:lineRule="exact"/>
        <w:ind w:left="0" w:leftChars="0" w:firstLine="640" w:firstLineChars="200"/>
        <w:textAlignment w:val="auto"/>
        <w:rPr>
          <w:rFonts w:hint="eastAsia" w:ascii="CESI仿宋-GB2312" w:hAnsi="CESI仿宋-GB2312" w:eastAsia="CESI仿宋-GB2312" w:cs="CESI仿宋-GB2312"/>
          <w:b w:val="0"/>
          <w:i w:val="0"/>
          <w:caps w:val="0"/>
          <w:color w:val="464646"/>
          <w:spacing w:val="0"/>
          <w:kern w:val="0"/>
          <w:sz w:val="32"/>
          <w:szCs w:val="32"/>
          <w:shd w:val="clear" w:fill="FFFFFF"/>
          <w:lang w:val="en-US" w:eastAsia="zh-CN" w:bidi="ar"/>
        </w:rPr>
      </w:pPr>
      <w:r>
        <w:rPr>
          <w:rFonts w:hint="eastAsia" w:ascii="仿宋_GB2312" w:hAnsi="仿宋_GB2312" w:eastAsia="仿宋_GB2312" w:cs="仿宋_GB2312"/>
          <w:sz w:val="32"/>
          <w:szCs w:val="32"/>
          <w:lang w:val="en-US" w:eastAsia="zh-CN"/>
        </w:rPr>
        <w:t>根据《湖北省红十字会条例》第三十条的规定</w:t>
      </w:r>
      <w:r>
        <w:rPr>
          <w:rFonts w:hint="eastAsia" w:ascii="仿宋_GB2312" w:hAnsi="仿宋_GB2312" w:eastAsia="仿宋_GB2312" w:cs="仿宋_GB2312"/>
          <w:kern w:val="2"/>
          <w:sz w:val="32"/>
          <w:szCs w:val="32"/>
          <w:lang w:val="en-US" w:eastAsia="zh-CN" w:bidi="ar-SA"/>
        </w:rPr>
        <w:t>，成功捐献造血干细胞的志愿者，符合条件的，应当纳入社会公益表彰或者见义勇为奖励范围。经我会与市委政法委协商，未能获得支持。将成功捐献造血干细胞的志愿者纳入见义勇为是发达地区鼓励造血干细胞捐献的优秀经验，能够有效鼓励群众参与造血干细胞捐献。建议市法治办帮助协调这一政策落实。</w:t>
      </w:r>
      <w:bookmarkStart w:id="0" w:name="_GoBack"/>
      <w:bookmarkEnd w:id="0"/>
      <w:r>
        <w:rPr>
          <w:rFonts w:hint="eastAsia" w:ascii="CESI仿宋-GB2312" w:hAnsi="CESI仿宋-GB2312" w:eastAsia="CESI仿宋-GB2312" w:cs="CESI仿宋-GB2312"/>
          <w:b w:val="0"/>
          <w:i w:val="0"/>
          <w:caps w:val="0"/>
          <w:color w:val="464646"/>
          <w:spacing w:val="0"/>
          <w:kern w:val="0"/>
          <w:sz w:val="32"/>
          <w:szCs w:val="32"/>
          <w:shd w:val="clear" w:fill="FFFFFF"/>
          <w:lang w:val="en-US" w:eastAsia="zh-CN" w:bidi="ar"/>
        </w:rPr>
        <w:t xml:space="preserve">  </w:t>
      </w: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00" w:lineRule="exact"/>
        <w:jc w:val="left"/>
        <w:textAlignment w:val="auto"/>
        <w:rPr>
          <w:rFonts w:hint="eastAsia" w:ascii="CESI仿宋-GB2312" w:hAnsi="CESI仿宋-GB2312" w:eastAsia="CESI仿宋-GB2312" w:cs="CESI仿宋-GB2312"/>
          <w:b w:val="0"/>
          <w:i w:val="0"/>
          <w:caps w:val="0"/>
          <w:color w:val="464646"/>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CESI仿宋-GB2312" w:hAnsi="CESI仿宋-GB2312" w:eastAsia="CESI仿宋-GB2312" w:cs="CESI仿宋-GB2312"/>
          <w:b w:val="0"/>
          <w:i w:val="0"/>
          <w:caps w:val="0"/>
          <w:color w:val="464646"/>
          <w:spacing w:val="0"/>
          <w:kern w:val="0"/>
          <w:sz w:val="32"/>
          <w:szCs w:val="32"/>
          <w:shd w:val="clear" w:fill="FFFFFF"/>
          <w:lang w:val="en-US" w:eastAsia="zh-CN" w:bidi="ar"/>
        </w:rPr>
        <w:t xml:space="preserve">                                 </w:t>
      </w:r>
      <w:r>
        <w:rPr>
          <w:rFonts w:hint="eastAsia" w:ascii="仿宋_GB2312" w:hAnsi="仿宋_GB2312" w:eastAsia="仿宋_GB2312" w:cs="仿宋_GB2312"/>
          <w:kern w:val="2"/>
          <w:sz w:val="32"/>
          <w:szCs w:val="32"/>
          <w:lang w:val="en-US" w:eastAsia="zh-CN" w:bidi="ar-SA"/>
        </w:rPr>
        <w:t>黄石市红十字会</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2024年11月25日 </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Droid Sans Fallbac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CESI小标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Droid Sans Fallback">
    <w:panose1 w:val="020B0502000000000001"/>
    <w:charset w:val="86"/>
    <w:family w:val="auto"/>
    <w:pitch w:val="default"/>
    <w:sig w:usb0="910002FF" w:usb1="2BDFFCFB" w:usb2="00000036" w:usb3="00000000" w:csb0="203F01FF" w:csb1="D7FF0000"/>
  </w:font>
  <w:font w:name="MathJax_Vector">
    <w:panose1 w:val="02000603000000000000"/>
    <w:charset w:val="00"/>
    <w:family w:val="auto"/>
    <w:pitch w:val="default"/>
    <w:sig w:usb0="00000001" w:usb1="00000020" w:usb2="00000000" w:usb3="00000000" w:csb0="00000001" w:csb1="00000000"/>
  </w:font>
  <w:font w:name="方正大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BEB984"/>
    <w:multiLevelType w:val="singleLevel"/>
    <w:tmpl w:val="17BEB9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B6E2A"/>
    <w:rsid w:val="04E95247"/>
    <w:rsid w:val="0BFE996D"/>
    <w:rsid w:val="0F7FAC07"/>
    <w:rsid w:val="1141333F"/>
    <w:rsid w:val="15FF990D"/>
    <w:rsid w:val="17CDC66C"/>
    <w:rsid w:val="17DB6E2A"/>
    <w:rsid w:val="1CCB2136"/>
    <w:rsid w:val="1D7BECDF"/>
    <w:rsid w:val="1DE3F823"/>
    <w:rsid w:val="1EFEE77A"/>
    <w:rsid w:val="1F7F8ED0"/>
    <w:rsid w:val="1FDB5063"/>
    <w:rsid w:val="2365B326"/>
    <w:rsid w:val="266FD61D"/>
    <w:rsid w:val="26B57E45"/>
    <w:rsid w:val="27FBFAEE"/>
    <w:rsid w:val="27FFE39D"/>
    <w:rsid w:val="29FED32B"/>
    <w:rsid w:val="2A2BBA38"/>
    <w:rsid w:val="2A6FAD6F"/>
    <w:rsid w:val="2ABBD71F"/>
    <w:rsid w:val="2AEEE808"/>
    <w:rsid w:val="2BFE6499"/>
    <w:rsid w:val="2CBF8D0F"/>
    <w:rsid w:val="2E75590C"/>
    <w:rsid w:val="2ED77843"/>
    <w:rsid w:val="2F4368D4"/>
    <w:rsid w:val="2F4F9578"/>
    <w:rsid w:val="2F6503C1"/>
    <w:rsid w:val="2F6DFF90"/>
    <w:rsid w:val="2FB52668"/>
    <w:rsid w:val="2FB71FDB"/>
    <w:rsid w:val="2FDE6DB3"/>
    <w:rsid w:val="2FE735AD"/>
    <w:rsid w:val="2FEFBBDE"/>
    <w:rsid w:val="303FF866"/>
    <w:rsid w:val="31FFBAAA"/>
    <w:rsid w:val="35A63E5B"/>
    <w:rsid w:val="35EB3327"/>
    <w:rsid w:val="36F3E6BB"/>
    <w:rsid w:val="36FC1ABA"/>
    <w:rsid w:val="3729BF4E"/>
    <w:rsid w:val="376F14A5"/>
    <w:rsid w:val="37C203B4"/>
    <w:rsid w:val="37DD7FBB"/>
    <w:rsid w:val="37EFBC02"/>
    <w:rsid w:val="37F8E196"/>
    <w:rsid w:val="39EDCDBD"/>
    <w:rsid w:val="3AA778FA"/>
    <w:rsid w:val="3AFE009E"/>
    <w:rsid w:val="3AFF9257"/>
    <w:rsid w:val="3BBB8333"/>
    <w:rsid w:val="3BD781FB"/>
    <w:rsid w:val="3BE74A7B"/>
    <w:rsid w:val="3BFE507A"/>
    <w:rsid w:val="3C7FA828"/>
    <w:rsid w:val="3D9FBEC4"/>
    <w:rsid w:val="3DD86E37"/>
    <w:rsid w:val="3DEBC7DA"/>
    <w:rsid w:val="3E16BFB7"/>
    <w:rsid w:val="3EB10B02"/>
    <w:rsid w:val="3ED79CB8"/>
    <w:rsid w:val="3EF76932"/>
    <w:rsid w:val="3EFD2265"/>
    <w:rsid w:val="3EFDFBD4"/>
    <w:rsid w:val="3EFFCA35"/>
    <w:rsid w:val="3F1F71E9"/>
    <w:rsid w:val="3F763B9C"/>
    <w:rsid w:val="3F977D92"/>
    <w:rsid w:val="3FADD2A0"/>
    <w:rsid w:val="3FB5B72E"/>
    <w:rsid w:val="3FB6C758"/>
    <w:rsid w:val="3FBB8F54"/>
    <w:rsid w:val="3FBE4B2B"/>
    <w:rsid w:val="3FCEFD84"/>
    <w:rsid w:val="3FD7321F"/>
    <w:rsid w:val="3FDE4CD6"/>
    <w:rsid w:val="3FDEA943"/>
    <w:rsid w:val="3FFF2969"/>
    <w:rsid w:val="3FFFDF52"/>
    <w:rsid w:val="3FFFF039"/>
    <w:rsid w:val="41DF24B7"/>
    <w:rsid w:val="45EF4CBF"/>
    <w:rsid w:val="496EACCA"/>
    <w:rsid w:val="49DB10BD"/>
    <w:rsid w:val="4C556D05"/>
    <w:rsid w:val="4CDF9B8C"/>
    <w:rsid w:val="4ED69878"/>
    <w:rsid w:val="4EFB637A"/>
    <w:rsid w:val="4FE7B6DF"/>
    <w:rsid w:val="4FEFB110"/>
    <w:rsid w:val="4FF5EE66"/>
    <w:rsid w:val="4FF73B9E"/>
    <w:rsid w:val="4FFF4CB2"/>
    <w:rsid w:val="51AFCFF2"/>
    <w:rsid w:val="5346003E"/>
    <w:rsid w:val="55768778"/>
    <w:rsid w:val="55BF43EA"/>
    <w:rsid w:val="56F5DD06"/>
    <w:rsid w:val="576F598E"/>
    <w:rsid w:val="577F93AB"/>
    <w:rsid w:val="579B720F"/>
    <w:rsid w:val="579CA337"/>
    <w:rsid w:val="57EF82BC"/>
    <w:rsid w:val="59F6C6A6"/>
    <w:rsid w:val="5B9D29AC"/>
    <w:rsid w:val="5BDA5F45"/>
    <w:rsid w:val="5BFE7D5A"/>
    <w:rsid w:val="5C7FC8B9"/>
    <w:rsid w:val="5CF7D0B1"/>
    <w:rsid w:val="5CFB4C3F"/>
    <w:rsid w:val="5D5FBF4F"/>
    <w:rsid w:val="5D8FF364"/>
    <w:rsid w:val="5EC7EF22"/>
    <w:rsid w:val="5F1F6193"/>
    <w:rsid w:val="5F3574D8"/>
    <w:rsid w:val="5F7BC7D2"/>
    <w:rsid w:val="5F7D0B33"/>
    <w:rsid w:val="5F9F588B"/>
    <w:rsid w:val="5FC72281"/>
    <w:rsid w:val="5FDFCF44"/>
    <w:rsid w:val="5FEFBA37"/>
    <w:rsid w:val="5FF1F72D"/>
    <w:rsid w:val="5FFEE5FD"/>
    <w:rsid w:val="5FFFA2E6"/>
    <w:rsid w:val="652FABCE"/>
    <w:rsid w:val="66FF5AB5"/>
    <w:rsid w:val="676358E4"/>
    <w:rsid w:val="6765FA7F"/>
    <w:rsid w:val="676FF029"/>
    <w:rsid w:val="677A7DD8"/>
    <w:rsid w:val="677E7A1D"/>
    <w:rsid w:val="67EF1C91"/>
    <w:rsid w:val="67F1FCF8"/>
    <w:rsid w:val="67FB44F8"/>
    <w:rsid w:val="67FDD3CF"/>
    <w:rsid w:val="6BF76171"/>
    <w:rsid w:val="6C2D39C8"/>
    <w:rsid w:val="6D7E6D05"/>
    <w:rsid w:val="6D96D802"/>
    <w:rsid w:val="6DE9E375"/>
    <w:rsid w:val="6DEF1BAD"/>
    <w:rsid w:val="6DF7CD61"/>
    <w:rsid w:val="6DFE81A3"/>
    <w:rsid w:val="6DFF5D43"/>
    <w:rsid w:val="6EDE1476"/>
    <w:rsid w:val="6EF34100"/>
    <w:rsid w:val="6EF73BEC"/>
    <w:rsid w:val="6EFEA506"/>
    <w:rsid w:val="6F3956D7"/>
    <w:rsid w:val="6F4D7D68"/>
    <w:rsid w:val="6F54782E"/>
    <w:rsid w:val="6F7FDA5D"/>
    <w:rsid w:val="6FE73788"/>
    <w:rsid w:val="6FEB33D5"/>
    <w:rsid w:val="6FEFC97B"/>
    <w:rsid w:val="6FF312E1"/>
    <w:rsid w:val="6FFA607D"/>
    <w:rsid w:val="6FFF8B81"/>
    <w:rsid w:val="71EEB45E"/>
    <w:rsid w:val="71FA4BEF"/>
    <w:rsid w:val="72AD7BC6"/>
    <w:rsid w:val="72EF4BDB"/>
    <w:rsid w:val="72EF5EA2"/>
    <w:rsid w:val="733DCDEA"/>
    <w:rsid w:val="737B6A36"/>
    <w:rsid w:val="73D78C72"/>
    <w:rsid w:val="73E79EA7"/>
    <w:rsid w:val="73F5AD9F"/>
    <w:rsid w:val="73FFCAC1"/>
    <w:rsid w:val="7455DA98"/>
    <w:rsid w:val="75EF3725"/>
    <w:rsid w:val="75EFF6B2"/>
    <w:rsid w:val="75FFF68D"/>
    <w:rsid w:val="766B0333"/>
    <w:rsid w:val="76CFA285"/>
    <w:rsid w:val="76DF82C8"/>
    <w:rsid w:val="76FB1B2B"/>
    <w:rsid w:val="770F1AA6"/>
    <w:rsid w:val="775CB27F"/>
    <w:rsid w:val="7777252E"/>
    <w:rsid w:val="778EF252"/>
    <w:rsid w:val="778FF834"/>
    <w:rsid w:val="77BD8BA5"/>
    <w:rsid w:val="77BFA4A5"/>
    <w:rsid w:val="77CF4148"/>
    <w:rsid w:val="77DBA166"/>
    <w:rsid w:val="77DE0323"/>
    <w:rsid w:val="77ECD743"/>
    <w:rsid w:val="77FAEA24"/>
    <w:rsid w:val="797FB45C"/>
    <w:rsid w:val="799646AD"/>
    <w:rsid w:val="79ED7D2A"/>
    <w:rsid w:val="79F7AC1E"/>
    <w:rsid w:val="79FBA3DE"/>
    <w:rsid w:val="79FE9DF6"/>
    <w:rsid w:val="79FF8471"/>
    <w:rsid w:val="7AB9532E"/>
    <w:rsid w:val="7ADF6DFE"/>
    <w:rsid w:val="7AFFFE20"/>
    <w:rsid w:val="7B6C4058"/>
    <w:rsid w:val="7B773E10"/>
    <w:rsid w:val="7BA79EE0"/>
    <w:rsid w:val="7BB73B2C"/>
    <w:rsid w:val="7BBC02E9"/>
    <w:rsid w:val="7BBF3DE5"/>
    <w:rsid w:val="7BE6C938"/>
    <w:rsid w:val="7BF0AF7D"/>
    <w:rsid w:val="7BF77F9E"/>
    <w:rsid w:val="7BFE0F8F"/>
    <w:rsid w:val="7BFE1737"/>
    <w:rsid w:val="7BFF109F"/>
    <w:rsid w:val="7C5D7CFE"/>
    <w:rsid w:val="7CAE1889"/>
    <w:rsid w:val="7CD9161D"/>
    <w:rsid w:val="7CED77EC"/>
    <w:rsid w:val="7CFD543A"/>
    <w:rsid w:val="7D376047"/>
    <w:rsid w:val="7D5258F6"/>
    <w:rsid w:val="7D5347E6"/>
    <w:rsid w:val="7D5E34D6"/>
    <w:rsid w:val="7DD7E00F"/>
    <w:rsid w:val="7DDF3A73"/>
    <w:rsid w:val="7DEEBC63"/>
    <w:rsid w:val="7DEEF69A"/>
    <w:rsid w:val="7DF24C90"/>
    <w:rsid w:val="7DFFF1BB"/>
    <w:rsid w:val="7E7FD23F"/>
    <w:rsid w:val="7EAD93FB"/>
    <w:rsid w:val="7EBF8B76"/>
    <w:rsid w:val="7ECD5B8A"/>
    <w:rsid w:val="7EDD6248"/>
    <w:rsid w:val="7EDFF436"/>
    <w:rsid w:val="7EEF0161"/>
    <w:rsid w:val="7EF5EF40"/>
    <w:rsid w:val="7EF70759"/>
    <w:rsid w:val="7EF707C6"/>
    <w:rsid w:val="7EFF78B5"/>
    <w:rsid w:val="7F1FB177"/>
    <w:rsid w:val="7F2F8E40"/>
    <w:rsid w:val="7F3D5E44"/>
    <w:rsid w:val="7F3DE381"/>
    <w:rsid w:val="7F5F8A03"/>
    <w:rsid w:val="7F6D8476"/>
    <w:rsid w:val="7F6E2616"/>
    <w:rsid w:val="7F7CA6CB"/>
    <w:rsid w:val="7F7E5499"/>
    <w:rsid w:val="7F7F3726"/>
    <w:rsid w:val="7FA75D2B"/>
    <w:rsid w:val="7FADDECE"/>
    <w:rsid w:val="7FB7510E"/>
    <w:rsid w:val="7FB75275"/>
    <w:rsid w:val="7FB7C3EB"/>
    <w:rsid w:val="7FBF9B17"/>
    <w:rsid w:val="7FBFD495"/>
    <w:rsid w:val="7FCF1831"/>
    <w:rsid w:val="7FCFE571"/>
    <w:rsid w:val="7FDB702D"/>
    <w:rsid w:val="7FE7E513"/>
    <w:rsid w:val="7FE97D54"/>
    <w:rsid w:val="7FEF10F9"/>
    <w:rsid w:val="7FEF457C"/>
    <w:rsid w:val="7FF066B7"/>
    <w:rsid w:val="7FF660AB"/>
    <w:rsid w:val="7FF76480"/>
    <w:rsid w:val="7FF7C8CE"/>
    <w:rsid w:val="7FFB8CE4"/>
    <w:rsid w:val="7FFD3702"/>
    <w:rsid w:val="7FFDB69A"/>
    <w:rsid w:val="7FFE4844"/>
    <w:rsid w:val="7FFED831"/>
    <w:rsid w:val="7FFEE1CD"/>
    <w:rsid w:val="7FFF4C7F"/>
    <w:rsid w:val="7FFF8C6F"/>
    <w:rsid w:val="7FFFCEA5"/>
    <w:rsid w:val="8357BA9A"/>
    <w:rsid w:val="8B7B124F"/>
    <w:rsid w:val="8BEE0F1B"/>
    <w:rsid w:val="8DBCDE09"/>
    <w:rsid w:val="8EFF4BED"/>
    <w:rsid w:val="8F9CBA76"/>
    <w:rsid w:val="93DF47B4"/>
    <w:rsid w:val="98FFF0DC"/>
    <w:rsid w:val="999F0235"/>
    <w:rsid w:val="9AFF2859"/>
    <w:rsid w:val="9D9F185C"/>
    <w:rsid w:val="9DDFBE9A"/>
    <w:rsid w:val="9DE6A0E6"/>
    <w:rsid w:val="9DFFE82B"/>
    <w:rsid w:val="9E73000B"/>
    <w:rsid w:val="9ED9FB69"/>
    <w:rsid w:val="9FDF341E"/>
    <w:rsid w:val="9FEF2A7A"/>
    <w:rsid w:val="9FFF8028"/>
    <w:rsid w:val="A6BF76C5"/>
    <w:rsid w:val="A6CD8C0F"/>
    <w:rsid w:val="AB7BFC48"/>
    <w:rsid w:val="AC7FDEB1"/>
    <w:rsid w:val="AEFFCC02"/>
    <w:rsid w:val="AF3FD7B2"/>
    <w:rsid w:val="AF72290C"/>
    <w:rsid w:val="AF9B6ED2"/>
    <w:rsid w:val="AF9FBC0C"/>
    <w:rsid w:val="AFED0F55"/>
    <w:rsid w:val="B2FF82CF"/>
    <w:rsid w:val="B3FD719B"/>
    <w:rsid w:val="B3FF8931"/>
    <w:rsid w:val="B5FD505C"/>
    <w:rsid w:val="B6EFE0E1"/>
    <w:rsid w:val="B70FA6D9"/>
    <w:rsid w:val="B77494AE"/>
    <w:rsid w:val="B7B39E75"/>
    <w:rsid w:val="B7D3F5EF"/>
    <w:rsid w:val="B7DFEB13"/>
    <w:rsid w:val="B7ED8B0E"/>
    <w:rsid w:val="B7F5957D"/>
    <w:rsid w:val="B9FFAE38"/>
    <w:rsid w:val="BAF72953"/>
    <w:rsid w:val="BB5EE137"/>
    <w:rsid w:val="BBD93BDB"/>
    <w:rsid w:val="BBD9B27F"/>
    <w:rsid w:val="BBE3B8B0"/>
    <w:rsid w:val="BBFC20C4"/>
    <w:rsid w:val="BBFE4FAF"/>
    <w:rsid w:val="BC8FD53D"/>
    <w:rsid w:val="BCDFA386"/>
    <w:rsid w:val="BCFF289C"/>
    <w:rsid w:val="BD6D16F9"/>
    <w:rsid w:val="BD6F1A6C"/>
    <w:rsid w:val="BDF76B01"/>
    <w:rsid w:val="BDFBFCB6"/>
    <w:rsid w:val="BDFF364B"/>
    <w:rsid w:val="BEAB73DB"/>
    <w:rsid w:val="BEDF4002"/>
    <w:rsid w:val="BEEF3717"/>
    <w:rsid w:val="BEF949E6"/>
    <w:rsid w:val="BEFAE055"/>
    <w:rsid w:val="BEFF66AB"/>
    <w:rsid w:val="BF3FB5B7"/>
    <w:rsid w:val="BF56B94F"/>
    <w:rsid w:val="BF6745DF"/>
    <w:rsid w:val="BF7B84D7"/>
    <w:rsid w:val="BFAD4FE3"/>
    <w:rsid w:val="BFBABED5"/>
    <w:rsid w:val="BFBB391C"/>
    <w:rsid w:val="BFBE7DDB"/>
    <w:rsid w:val="BFBF307D"/>
    <w:rsid w:val="BFD688EE"/>
    <w:rsid w:val="BFDEA6B3"/>
    <w:rsid w:val="BFEDAB88"/>
    <w:rsid w:val="BFFB4D58"/>
    <w:rsid w:val="BFFD388C"/>
    <w:rsid w:val="BFFFB200"/>
    <w:rsid w:val="C5FE70D7"/>
    <w:rsid w:val="C5FF5CC4"/>
    <w:rsid w:val="CAFAEC74"/>
    <w:rsid w:val="CBB05F08"/>
    <w:rsid w:val="CBD1D1A6"/>
    <w:rsid w:val="CBE527D2"/>
    <w:rsid w:val="CC7F34FB"/>
    <w:rsid w:val="CDEB6096"/>
    <w:rsid w:val="CF7D1C8A"/>
    <w:rsid w:val="CF7FCE67"/>
    <w:rsid w:val="CFFBCF3C"/>
    <w:rsid w:val="CFFF4FAA"/>
    <w:rsid w:val="CFFF9B31"/>
    <w:rsid w:val="D4F520C9"/>
    <w:rsid w:val="D4FCC092"/>
    <w:rsid w:val="D7CFD67C"/>
    <w:rsid w:val="D7DD263C"/>
    <w:rsid w:val="D7E9B882"/>
    <w:rsid w:val="D7ECDE4B"/>
    <w:rsid w:val="DAF7D0FC"/>
    <w:rsid w:val="DBBE1845"/>
    <w:rsid w:val="DBBF584E"/>
    <w:rsid w:val="DBEF03C5"/>
    <w:rsid w:val="DBF09816"/>
    <w:rsid w:val="DBF7E57E"/>
    <w:rsid w:val="DCFFCA02"/>
    <w:rsid w:val="DD55307F"/>
    <w:rsid w:val="DD6ACA22"/>
    <w:rsid w:val="DD8BC562"/>
    <w:rsid w:val="DDB94515"/>
    <w:rsid w:val="DDEF65CD"/>
    <w:rsid w:val="DF3B8DD8"/>
    <w:rsid w:val="DF58BACB"/>
    <w:rsid w:val="DF5F13A8"/>
    <w:rsid w:val="DF6DBF7F"/>
    <w:rsid w:val="DF8FA587"/>
    <w:rsid w:val="DF9F579F"/>
    <w:rsid w:val="DFBF5CAB"/>
    <w:rsid w:val="DFD74E7E"/>
    <w:rsid w:val="DFEF50CA"/>
    <w:rsid w:val="DFFBD784"/>
    <w:rsid w:val="DFFD53ED"/>
    <w:rsid w:val="DFFD8E99"/>
    <w:rsid w:val="E5EFC183"/>
    <w:rsid w:val="E69FCCC9"/>
    <w:rsid w:val="E71F5648"/>
    <w:rsid w:val="E745E274"/>
    <w:rsid w:val="E74C4F38"/>
    <w:rsid w:val="E7C439E1"/>
    <w:rsid w:val="E7C7D01C"/>
    <w:rsid w:val="E7D4301B"/>
    <w:rsid w:val="E7D76DBB"/>
    <w:rsid w:val="E7FCEAC9"/>
    <w:rsid w:val="E8DFFFA2"/>
    <w:rsid w:val="E9BDDC5E"/>
    <w:rsid w:val="EAB7C6F1"/>
    <w:rsid w:val="EBB23CD2"/>
    <w:rsid w:val="EBEB9342"/>
    <w:rsid w:val="EBECC424"/>
    <w:rsid w:val="EC768440"/>
    <w:rsid w:val="EC7B3D54"/>
    <w:rsid w:val="EDE5FD03"/>
    <w:rsid w:val="EDFF8FFB"/>
    <w:rsid w:val="EE7F962B"/>
    <w:rsid w:val="EEB7D198"/>
    <w:rsid w:val="EEBAC719"/>
    <w:rsid w:val="EEF4AB2D"/>
    <w:rsid w:val="EF3F50C5"/>
    <w:rsid w:val="EF6F552C"/>
    <w:rsid w:val="EF7BC25A"/>
    <w:rsid w:val="EF7F1CAB"/>
    <w:rsid w:val="EFDE3664"/>
    <w:rsid w:val="EFEFCDEC"/>
    <w:rsid w:val="EFFBAE40"/>
    <w:rsid w:val="EFFD0FF8"/>
    <w:rsid w:val="EFFF142C"/>
    <w:rsid w:val="F2950BCA"/>
    <w:rsid w:val="F2951263"/>
    <w:rsid w:val="F32F6F47"/>
    <w:rsid w:val="F37BC528"/>
    <w:rsid w:val="F37F91F0"/>
    <w:rsid w:val="F3A732BA"/>
    <w:rsid w:val="F576FA23"/>
    <w:rsid w:val="F5ED7954"/>
    <w:rsid w:val="F5FD21CE"/>
    <w:rsid w:val="F5FED3C2"/>
    <w:rsid w:val="F61F216B"/>
    <w:rsid w:val="F65F4D91"/>
    <w:rsid w:val="F66FE621"/>
    <w:rsid w:val="F69C6926"/>
    <w:rsid w:val="F6CDC647"/>
    <w:rsid w:val="F6FF4F46"/>
    <w:rsid w:val="F72D973A"/>
    <w:rsid w:val="F77DABD7"/>
    <w:rsid w:val="F79E4BBF"/>
    <w:rsid w:val="F7BDE422"/>
    <w:rsid w:val="F7DA3AE9"/>
    <w:rsid w:val="F7E550B1"/>
    <w:rsid w:val="F7F734B4"/>
    <w:rsid w:val="F7F78DE2"/>
    <w:rsid w:val="F7FED3F2"/>
    <w:rsid w:val="F7FF0D61"/>
    <w:rsid w:val="F7FFEBF1"/>
    <w:rsid w:val="F8AA874C"/>
    <w:rsid w:val="F8FDB192"/>
    <w:rsid w:val="F8FFC6C2"/>
    <w:rsid w:val="F917F2C4"/>
    <w:rsid w:val="F9E71EE7"/>
    <w:rsid w:val="F9ED2847"/>
    <w:rsid w:val="FAF2018D"/>
    <w:rsid w:val="FAFF862D"/>
    <w:rsid w:val="FB938D40"/>
    <w:rsid w:val="FBAE6710"/>
    <w:rsid w:val="FBBF6AF7"/>
    <w:rsid w:val="FBCB10A9"/>
    <w:rsid w:val="FBD68B29"/>
    <w:rsid w:val="FBDF9A91"/>
    <w:rsid w:val="FBEBA975"/>
    <w:rsid w:val="FBED5F77"/>
    <w:rsid w:val="FBFB5637"/>
    <w:rsid w:val="FBFF1245"/>
    <w:rsid w:val="FCCB3E13"/>
    <w:rsid w:val="FCDF0B56"/>
    <w:rsid w:val="FCF7D635"/>
    <w:rsid w:val="FD36E573"/>
    <w:rsid w:val="FD9B1A44"/>
    <w:rsid w:val="FDB57DCB"/>
    <w:rsid w:val="FDDEDFF2"/>
    <w:rsid w:val="FDF31489"/>
    <w:rsid w:val="FDF77A1F"/>
    <w:rsid w:val="FDFE62A5"/>
    <w:rsid w:val="FDFF30B1"/>
    <w:rsid w:val="FDFFA793"/>
    <w:rsid w:val="FE47A553"/>
    <w:rsid w:val="FE4FF8B6"/>
    <w:rsid w:val="FE565449"/>
    <w:rsid w:val="FE6F56AF"/>
    <w:rsid w:val="FE736F57"/>
    <w:rsid w:val="FE7E1034"/>
    <w:rsid w:val="FE9C5FEC"/>
    <w:rsid w:val="FEB73F28"/>
    <w:rsid w:val="FEBE00B0"/>
    <w:rsid w:val="FEBF435C"/>
    <w:rsid w:val="FED90828"/>
    <w:rsid w:val="FEDBF7AD"/>
    <w:rsid w:val="FEE7D41B"/>
    <w:rsid w:val="FEF37872"/>
    <w:rsid w:val="FEF527E5"/>
    <w:rsid w:val="FEF98688"/>
    <w:rsid w:val="FEFA99CE"/>
    <w:rsid w:val="FEFBECF3"/>
    <w:rsid w:val="FEFF5C02"/>
    <w:rsid w:val="FF4F199A"/>
    <w:rsid w:val="FF570115"/>
    <w:rsid w:val="FF5B6C4E"/>
    <w:rsid w:val="FF5FE286"/>
    <w:rsid w:val="FF7D13BD"/>
    <w:rsid w:val="FF7EB777"/>
    <w:rsid w:val="FF7F143B"/>
    <w:rsid w:val="FF9D164B"/>
    <w:rsid w:val="FFBCC8EA"/>
    <w:rsid w:val="FFBF4B89"/>
    <w:rsid w:val="FFBF97BC"/>
    <w:rsid w:val="FFCB80A4"/>
    <w:rsid w:val="FFDD7F6B"/>
    <w:rsid w:val="FFE6F420"/>
    <w:rsid w:val="FFEAC468"/>
    <w:rsid w:val="FFEB1CCC"/>
    <w:rsid w:val="FFEFA020"/>
    <w:rsid w:val="FFF3FB3D"/>
    <w:rsid w:val="FFF59647"/>
    <w:rsid w:val="FFF71DEF"/>
    <w:rsid w:val="FFF77266"/>
    <w:rsid w:val="FFF7BA80"/>
    <w:rsid w:val="FFFAA9C2"/>
    <w:rsid w:val="FFFCCC8D"/>
    <w:rsid w:val="FFFF6041"/>
    <w:rsid w:val="FFFF63E9"/>
    <w:rsid w:val="FFFF8922"/>
    <w:rsid w:val="FFFFC376"/>
    <w:rsid w:val="FFFFF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ind w:left="420" w:leftChars="200"/>
    </w:pPr>
  </w:style>
  <w:style w:type="paragraph" w:styleId="5">
    <w:name w:val="Normal Indent"/>
    <w:basedOn w:val="1"/>
    <w:qFormat/>
    <w:uiPriority w:val="99"/>
    <w:pPr>
      <w:ind w:firstLine="880" w:firstLineChars="2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2021-11-11T08:35:00Z</dcterms:created>
  <dc:creator>Administrator</dc:creator>
  <cp:lastModifiedBy>kylin</cp:lastModifiedBy>
  <cp:lastPrinted>2024-11-25T16:03:40Z</cp:lastPrinted>
  <dcterms:modified xsi:type="dcterms:W3CDTF">2024-11-25T16:10:51Z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2052-11.1.0.11664</vt:lpwstr>
  </property>
</Properties>
</file>